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0EC" w:rsidRDefault="003110EC">
      <w:r>
        <w:t xml:space="preserve"> Fala de Claudio Lorenzo, diretor da Associação dos Docentes da </w:t>
      </w:r>
      <w:proofErr w:type="gramStart"/>
      <w:r>
        <w:t>UNB</w:t>
      </w:r>
      <w:bookmarkStart w:id="0" w:name="_GoBack"/>
      <w:bookmarkEnd w:id="0"/>
      <w:proofErr w:type="gramEnd"/>
    </w:p>
    <w:p w:rsidR="003110EC" w:rsidRDefault="003110EC"/>
    <w:p w:rsidR="003110EC" w:rsidRDefault="003110EC"/>
    <w:p w:rsidR="007642C3" w:rsidRDefault="003110EC">
      <w:hyperlink r:id="rId5" w:history="1">
        <w:r w:rsidRPr="00263277">
          <w:rPr>
            <w:rStyle w:val="Hyperlink"/>
          </w:rPr>
          <w:t>https://youtu.be/6ZgMKHpy888</w:t>
        </w:r>
      </w:hyperlink>
    </w:p>
    <w:p w:rsidR="003110EC" w:rsidRDefault="003110EC"/>
    <w:sectPr w:rsidR="00311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0EC"/>
    <w:rsid w:val="003110EC"/>
    <w:rsid w:val="0076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110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110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6ZgMKHpy88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2019-08-12T22:54:00Z</dcterms:created>
  <dcterms:modified xsi:type="dcterms:W3CDTF">2019-08-12T22:56:00Z</dcterms:modified>
</cp:coreProperties>
</file>